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FC12" w14:textId="0319C47E" w:rsidR="00C550F1" w:rsidRPr="005C6E97" w:rsidRDefault="00C550F1">
      <w:pPr>
        <w:rPr>
          <w:lang w:val="sv-SE"/>
        </w:rPr>
      </w:pPr>
      <w:r w:rsidRPr="005C6E97">
        <w:rPr>
          <w:lang w:val="sv-SE"/>
        </w:rPr>
        <w:t xml:space="preserve">SLC:s förbundsfullmäktige, </w:t>
      </w:r>
      <w:r w:rsidRPr="005C6E97">
        <w:rPr>
          <w:lang w:val="sv-SE"/>
        </w:rPr>
        <w:t>vår</w:t>
      </w:r>
      <w:r w:rsidRPr="005C6E97">
        <w:rPr>
          <w:lang w:val="sv-SE"/>
        </w:rPr>
        <w:t xml:space="preserve">möte </w:t>
      </w:r>
      <w:r w:rsidRPr="005C6E97">
        <w:rPr>
          <w:lang w:val="sv-SE"/>
        </w:rPr>
        <w:t>3</w:t>
      </w:r>
      <w:r w:rsidRPr="005C6E97">
        <w:rPr>
          <w:lang w:val="sv-SE"/>
        </w:rPr>
        <w:t>.</w:t>
      </w:r>
      <w:r w:rsidRPr="005C6E97">
        <w:rPr>
          <w:lang w:val="sv-SE"/>
        </w:rPr>
        <w:t>4</w:t>
      </w:r>
      <w:r w:rsidRPr="005C6E97">
        <w:rPr>
          <w:lang w:val="sv-SE"/>
        </w:rPr>
        <w:t>.202</w:t>
      </w:r>
      <w:r w:rsidRPr="005C6E97">
        <w:rPr>
          <w:lang w:val="sv-SE"/>
        </w:rPr>
        <w:t>4</w:t>
      </w:r>
      <w:r w:rsidRPr="005C6E97">
        <w:rPr>
          <w:lang w:val="sv-SE"/>
        </w:rPr>
        <w:t xml:space="preserve"> </w:t>
      </w:r>
      <w:r w:rsidRPr="005C6E97">
        <w:rPr>
          <w:lang w:val="sv-SE"/>
        </w:rPr>
        <w:br/>
        <w:t>Öppningsanförande</w:t>
      </w:r>
      <w:r w:rsidRPr="005C6E97">
        <w:rPr>
          <w:lang w:val="sv-SE"/>
        </w:rPr>
        <w:br/>
        <w:t>Fullmäktigeordförande Kristian Westerholm</w:t>
      </w:r>
      <w:r w:rsidRPr="005C6E97">
        <w:rPr>
          <w:lang w:val="sv-SE"/>
        </w:rPr>
        <w:br/>
      </w:r>
      <w:r w:rsidR="00D31D18" w:rsidRPr="005C6E97">
        <w:rPr>
          <w:lang w:val="sv-SE"/>
        </w:rPr>
        <w:br/>
      </w:r>
    </w:p>
    <w:p w14:paraId="1AA18FA2" w14:textId="52AE4855" w:rsidR="00E70E11" w:rsidRPr="005C6E97" w:rsidRDefault="00A6671B">
      <w:pPr>
        <w:rPr>
          <w:lang w:val="sv-SE"/>
        </w:rPr>
      </w:pPr>
      <w:r w:rsidRPr="005C6E97">
        <w:rPr>
          <w:lang w:val="sv-SE"/>
        </w:rPr>
        <w:t>Bästa fullmäktige</w:t>
      </w:r>
      <w:r w:rsidR="00D31D18" w:rsidRPr="005C6E97">
        <w:rPr>
          <w:lang w:val="sv-SE"/>
        </w:rPr>
        <w:t>,</w:t>
      </w:r>
    </w:p>
    <w:p w14:paraId="035D9970" w14:textId="4D24E983" w:rsidR="00AD3ABC" w:rsidRPr="005C6E97" w:rsidRDefault="00D150D8">
      <w:pPr>
        <w:rPr>
          <w:lang w:val="sv-SE"/>
        </w:rPr>
      </w:pPr>
      <w:r w:rsidRPr="005C6E97">
        <w:rPr>
          <w:lang w:val="sv-SE"/>
        </w:rPr>
        <w:t xml:space="preserve">Den 9 juni går vi till EU parlamentsval. Detta </w:t>
      </w:r>
      <w:r w:rsidR="00EE5AEE" w:rsidRPr="005C6E97">
        <w:rPr>
          <w:lang w:val="sv-SE"/>
        </w:rPr>
        <w:t>EU-val</w:t>
      </w:r>
      <w:r w:rsidRPr="005C6E97">
        <w:rPr>
          <w:lang w:val="sv-SE"/>
        </w:rPr>
        <w:t xml:space="preserve"> är kanske det viktigaste hittills. Nuvarande parlament valdes och tillträdde 2019. Då var världen en annan, vi visste inget om en anstormande </w:t>
      </w:r>
      <w:r w:rsidR="00D31D18" w:rsidRPr="005C6E97">
        <w:rPr>
          <w:lang w:val="sv-SE"/>
        </w:rPr>
        <w:t>pandemi</w:t>
      </w:r>
      <w:r w:rsidRPr="005C6E97">
        <w:rPr>
          <w:lang w:val="sv-SE"/>
        </w:rPr>
        <w:t xml:space="preserve"> och </w:t>
      </w:r>
      <w:r w:rsidR="00996602" w:rsidRPr="005C6E97">
        <w:rPr>
          <w:lang w:val="sv-SE"/>
        </w:rPr>
        <w:t xml:space="preserve">få av oss </w:t>
      </w:r>
      <w:r w:rsidRPr="005C6E97">
        <w:rPr>
          <w:lang w:val="sv-SE"/>
        </w:rPr>
        <w:t xml:space="preserve">kunde inte tänka </w:t>
      </w:r>
      <w:r w:rsidR="00996602" w:rsidRPr="005C6E97">
        <w:rPr>
          <w:lang w:val="sv-SE"/>
        </w:rPr>
        <w:t>sig</w:t>
      </w:r>
      <w:r w:rsidRPr="005C6E97">
        <w:rPr>
          <w:lang w:val="sv-SE"/>
        </w:rPr>
        <w:t xml:space="preserve"> ett krig i Europa. Med ett relativt färskt </w:t>
      </w:r>
      <w:r w:rsidR="00EE5AEE" w:rsidRPr="005C6E97">
        <w:rPr>
          <w:lang w:val="sv-SE"/>
        </w:rPr>
        <w:t>Parisavtal</w:t>
      </w:r>
      <w:r w:rsidRPr="005C6E97">
        <w:rPr>
          <w:lang w:val="sv-SE"/>
        </w:rPr>
        <w:t xml:space="preserve"> i ryggen gick den gröna rörelsen starkt framåt i det då valda parlamentet och den nya kommissionen satte upp mycket ambitiösa klimatmål i sin Gröna giv. </w:t>
      </w:r>
      <w:r w:rsidR="00C0548B" w:rsidRPr="005C6E97">
        <w:rPr>
          <w:lang w:val="sv-SE"/>
        </w:rPr>
        <w:t>Målen i sig i Gröna given var eftersträvandesvärda men metoderna för hur det skulle uppnås var däremot inte lyckade. Vi har fått se en uppsjö alltför svåröverskådliga och detaljerade EU-lagförslag för såväl jord- som skogsbruket som är mycket svårt att implementera på Europas väldigt differentierade landsbygd. Särskilt för denna kommission har varit strävan efter att styra hur skogarna i Europa skall skötas</w:t>
      </w:r>
      <w:r w:rsidR="00996602" w:rsidRPr="005C6E97">
        <w:rPr>
          <w:lang w:val="sv-SE"/>
        </w:rPr>
        <w:t>.</w:t>
      </w:r>
    </w:p>
    <w:p w14:paraId="49C1B570" w14:textId="3925CB52" w:rsidR="00AD3ABC" w:rsidRPr="005C6E97" w:rsidRDefault="00AD3ABC">
      <w:pPr>
        <w:rPr>
          <w:lang w:val="sv-SE"/>
        </w:rPr>
      </w:pPr>
      <w:r w:rsidRPr="005C6E97">
        <w:rPr>
          <w:lang w:val="sv-SE"/>
        </w:rPr>
        <w:t xml:space="preserve">Viktigt är nu att vi i valet får ett parlament </w:t>
      </w:r>
      <w:r w:rsidR="003879BC" w:rsidRPr="005C6E97">
        <w:rPr>
          <w:lang w:val="sv-SE"/>
        </w:rPr>
        <w:t>som med nya tag kan ta i att stärka Europa ekonomiskt,</w:t>
      </w:r>
      <w:r w:rsidR="00EE5AEE" w:rsidRPr="005C6E97">
        <w:rPr>
          <w:lang w:val="sv-SE"/>
        </w:rPr>
        <w:t xml:space="preserve"> ett samarbete som tryggar freden och friheten,</w:t>
      </w:r>
      <w:r w:rsidR="003879BC" w:rsidRPr="005C6E97">
        <w:rPr>
          <w:lang w:val="sv-SE"/>
        </w:rPr>
        <w:t xml:space="preserve"> som förbättrar försörjningsberedskapen och </w:t>
      </w:r>
      <w:r w:rsidR="00EE5AEE" w:rsidRPr="005C6E97">
        <w:rPr>
          <w:lang w:val="sv-SE"/>
        </w:rPr>
        <w:t xml:space="preserve">som </w:t>
      </w:r>
      <w:r w:rsidR="00D6208D" w:rsidRPr="005C6E97">
        <w:rPr>
          <w:lang w:val="sv-SE"/>
        </w:rPr>
        <w:t>bättre se</w:t>
      </w:r>
      <w:r w:rsidR="00EE5AEE" w:rsidRPr="005C6E97">
        <w:rPr>
          <w:lang w:val="sv-SE"/>
        </w:rPr>
        <w:t>r</w:t>
      </w:r>
      <w:r w:rsidR="00D6208D" w:rsidRPr="005C6E97">
        <w:rPr>
          <w:lang w:val="sv-SE"/>
        </w:rPr>
        <w:t xml:space="preserve"> bioekonomins möjligheter</w:t>
      </w:r>
      <w:r w:rsidR="00EE5AEE" w:rsidRPr="005C6E97">
        <w:rPr>
          <w:lang w:val="sv-SE"/>
        </w:rPr>
        <w:t>, inte bara problemen</w:t>
      </w:r>
      <w:r w:rsidR="00D6208D" w:rsidRPr="005C6E97">
        <w:rPr>
          <w:lang w:val="sv-SE"/>
        </w:rPr>
        <w:t>.</w:t>
      </w:r>
    </w:p>
    <w:p w14:paraId="038F219C" w14:textId="47873858" w:rsidR="00C0548B" w:rsidRPr="005C6E97" w:rsidRDefault="00AD3ABC">
      <w:pPr>
        <w:rPr>
          <w:lang w:val="sv-SE"/>
        </w:rPr>
      </w:pPr>
      <w:r w:rsidRPr="005C6E97">
        <w:rPr>
          <w:lang w:val="sv-SE"/>
        </w:rPr>
        <w:t xml:space="preserve">Under vinterns lopp har vi kunnat följa med häftiga </w:t>
      </w:r>
      <w:proofErr w:type="spellStart"/>
      <w:r w:rsidRPr="005C6E97">
        <w:rPr>
          <w:lang w:val="sv-SE"/>
        </w:rPr>
        <w:t>bondeprotester</w:t>
      </w:r>
      <w:proofErr w:type="spellEnd"/>
      <w:r w:rsidRPr="005C6E97">
        <w:rPr>
          <w:lang w:val="sv-SE"/>
        </w:rPr>
        <w:t xml:space="preserve"> runt om i Europa.</w:t>
      </w:r>
      <w:r w:rsidR="00D6208D" w:rsidRPr="005C6E97">
        <w:rPr>
          <w:lang w:val="sv-SE"/>
        </w:rPr>
        <w:t xml:space="preserve"> Skälen till dem har varierat, och har ofta varit riktade mot den egna regeringens olika åtgärder men gemensamt för dem har nog också varit ett missnöje med </w:t>
      </w:r>
      <w:r w:rsidR="00EE5AEE" w:rsidRPr="005C6E97">
        <w:rPr>
          <w:lang w:val="sv-SE"/>
        </w:rPr>
        <w:t>EU</w:t>
      </w:r>
      <w:r w:rsidR="00EE4102" w:rsidRPr="005C6E97">
        <w:rPr>
          <w:lang w:val="sv-SE"/>
        </w:rPr>
        <w:t>:</w:t>
      </w:r>
      <w:r w:rsidR="00EE5AEE" w:rsidRPr="005C6E97">
        <w:rPr>
          <w:lang w:val="sv-SE"/>
        </w:rPr>
        <w:t>s</w:t>
      </w:r>
      <w:r w:rsidR="00D6208D" w:rsidRPr="005C6E97">
        <w:rPr>
          <w:lang w:val="sv-SE"/>
        </w:rPr>
        <w:t xml:space="preserve"> jordbrukspolitik. I sista stund har kommissionen och Europeiska rådet reagerat på missnöjet och</w:t>
      </w:r>
      <w:r w:rsidRPr="005C6E97">
        <w:rPr>
          <w:lang w:val="sv-SE"/>
        </w:rPr>
        <w:t xml:space="preserve"> </w:t>
      </w:r>
      <w:r w:rsidR="00D6208D" w:rsidRPr="005C6E97">
        <w:rPr>
          <w:lang w:val="sv-SE"/>
        </w:rPr>
        <w:t>kommit med initiativ om minskad byråkrati och flexiblare miljöåtgärder</w:t>
      </w:r>
      <w:r w:rsidR="00EE5AEE" w:rsidRPr="005C6E97">
        <w:rPr>
          <w:lang w:val="sv-SE"/>
        </w:rPr>
        <w:t xml:space="preserve"> men uppenbart är att man i Bryssel de senaste åren missbedömt den förda politikens konsekvenser för jordbrukarna.</w:t>
      </w:r>
    </w:p>
    <w:p w14:paraId="74B458ED" w14:textId="659F0DBD" w:rsidR="00F0696C" w:rsidRPr="005C6E97" w:rsidRDefault="00D6208D">
      <w:pPr>
        <w:rPr>
          <w:lang w:val="sv-SE"/>
        </w:rPr>
      </w:pPr>
      <w:r w:rsidRPr="005C6E97">
        <w:rPr>
          <w:lang w:val="sv-SE"/>
        </w:rPr>
        <w:t xml:space="preserve">För allas vår framtid är det viktigt att få slut på Rysslands anfallskrig på Ukraina, västvärlden får inte tveka på att stöda Ukraina på alla sätt. </w:t>
      </w:r>
      <w:r w:rsidR="00F0696C" w:rsidRPr="005C6E97">
        <w:rPr>
          <w:lang w:val="sv-SE"/>
        </w:rPr>
        <w:t>Ukraina är en gigant då det gäller spannmålsexport och de konflikter i grannländerna som import av billig spannmål från Ukraina måste kunna lösas så att grannländernas bönder inte allena står fiolerna och ger upphov till splittring i stödet till Ukraina.</w:t>
      </w:r>
    </w:p>
    <w:p w14:paraId="01ADC9B8" w14:textId="52916A08" w:rsidR="00D6208D" w:rsidRPr="005C6E97" w:rsidRDefault="00D6208D">
      <w:pPr>
        <w:rPr>
          <w:lang w:val="sv-SE"/>
        </w:rPr>
      </w:pPr>
      <w:r w:rsidRPr="005C6E97">
        <w:rPr>
          <w:lang w:val="sv-SE"/>
        </w:rPr>
        <w:t xml:space="preserve">EU har gett löfte om EU-medlemskap </w:t>
      </w:r>
      <w:r w:rsidR="00F0696C" w:rsidRPr="005C6E97">
        <w:rPr>
          <w:lang w:val="sv-SE"/>
        </w:rPr>
        <w:t xml:space="preserve">för Ukraina </w:t>
      </w:r>
      <w:r w:rsidRPr="005C6E97">
        <w:rPr>
          <w:lang w:val="sv-SE"/>
        </w:rPr>
        <w:t xml:space="preserve">och </w:t>
      </w:r>
      <w:r w:rsidR="00F0696C" w:rsidRPr="005C6E97">
        <w:rPr>
          <w:lang w:val="sv-SE"/>
        </w:rPr>
        <w:t>det löftet måste givetvis hållas. Ukrainas väg till medlemskap kommer inte att bli lätt vare sig för Ukraina eller för resten av EU. Jordbrukets integrering till den gemensamma jordbrukspolitiken kommer bli av de svåraste frågorna att lösa, och kommer säkert att påverka oss också men ambitionen måste vara att jordbruket</w:t>
      </w:r>
      <w:r w:rsidR="00F07158" w:rsidRPr="005C6E97">
        <w:rPr>
          <w:lang w:val="sv-SE"/>
        </w:rPr>
        <w:t xml:space="preserve"> </w:t>
      </w:r>
      <w:r w:rsidR="00EE5AEE" w:rsidRPr="005C6E97">
        <w:rPr>
          <w:lang w:val="sv-SE"/>
        </w:rPr>
        <w:t>i EU</w:t>
      </w:r>
      <w:r w:rsidR="00976A5E" w:rsidRPr="005C6E97">
        <w:rPr>
          <w:lang w:val="sv-SE"/>
        </w:rPr>
        <w:t>:</w:t>
      </w:r>
      <w:r w:rsidR="00EE5AEE" w:rsidRPr="005C6E97">
        <w:rPr>
          <w:lang w:val="sv-SE"/>
        </w:rPr>
        <w:t>s</w:t>
      </w:r>
      <w:r w:rsidR="00F0696C" w:rsidRPr="005C6E97">
        <w:rPr>
          <w:lang w:val="sv-SE"/>
        </w:rPr>
        <w:t xml:space="preserve"> länder måste kunna tryggas för alla bästa.</w:t>
      </w:r>
    </w:p>
    <w:p w14:paraId="391493D1" w14:textId="77777777" w:rsidR="00D25FC2" w:rsidRPr="005C6E97" w:rsidRDefault="00D25FC2">
      <w:pPr>
        <w:rPr>
          <w:lang w:val="sv-SE"/>
        </w:rPr>
      </w:pPr>
    </w:p>
    <w:p w14:paraId="614A1E20" w14:textId="61E84D0D" w:rsidR="000302C7" w:rsidRPr="005C6E97" w:rsidRDefault="00D25FC2">
      <w:pPr>
        <w:rPr>
          <w:lang w:val="sv-SE"/>
        </w:rPr>
      </w:pPr>
      <w:r w:rsidRPr="005C6E97">
        <w:rPr>
          <w:lang w:val="sv-SE"/>
        </w:rPr>
        <w:t>Våren närmar sig, trots allt. Första potatisen är i jorden och på får</w:t>
      </w:r>
      <w:r w:rsidR="00EE4102" w:rsidRPr="005C6E97">
        <w:rPr>
          <w:lang w:val="sv-SE"/>
        </w:rPr>
        <w:t xml:space="preserve">- </w:t>
      </w:r>
      <w:r w:rsidRPr="005C6E97">
        <w:rPr>
          <w:lang w:val="sv-SE"/>
        </w:rPr>
        <w:t>och dikogårdarna är lamningarna och kalvningarna i full gång</w:t>
      </w:r>
      <w:r w:rsidR="000302C7" w:rsidRPr="005C6E97">
        <w:rPr>
          <w:lang w:val="sv-SE"/>
        </w:rPr>
        <w:t xml:space="preserve"> och så småningom drar vårbruket </w:t>
      </w:r>
      <w:r w:rsidR="00EE5AEE" w:rsidRPr="005C6E97">
        <w:rPr>
          <w:lang w:val="sv-SE"/>
        </w:rPr>
        <w:t>i gång</w:t>
      </w:r>
      <w:r w:rsidR="000302C7" w:rsidRPr="005C6E97">
        <w:rPr>
          <w:lang w:val="sv-SE"/>
        </w:rPr>
        <w:t>. Vi hoppas ju alla på en god odlingssäsong, särskild då de senaste varit besvärliga för många med låga skördar på grund av olyckligt väder och av höga kostnader som inte helt kompenserats av bättre priser.</w:t>
      </w:r>
    </w:p>
    <w:p w14:paraId="709C8D59" w14:textId="2B604AC7" w:rsidR="000302C7" w:rsidRPr="005C6E97" w:rsidRDefault="000302C7">
      <w:pPr>
        <w:rPr>
          <w:lang w:val="sv-SE"/>
        </w:rPr>
      </w:pPr>
      <w:r w:rsidRPr="005C6E97">
        <w:rPr>
          <w:lang w:val="sv-SE"/>
        </w:rPr>
        <w:t>Dessvärre är ju prisförväntni</w:t>
      </w:r>
      <w:r w:rsidR="00F07158" w:rsidRPr="005C6E97">
        <w:rPr>
          <w:lang w:val="sv-SE"/>
        </w:rPr>
        <w:t>n</w:t>
      </w:r>
      <w:r w:rsidRPr="005C6E97">
        <w:rPr>
          <w:lang w:val="sv-SE"/>
        </w:rPr>
        <w:t xml:space="preserve">garna för tillfället inte </w:t>
      </w:r>
      <w:r w:rsidR="00F07158" w:rsidRPr="005C6E97">
        <w:rPr>
          <w:lang w:val="sv-SE"/>
        </w:rPr>
        <w:t>optimistiska, spannmålspriserna har sjunkit under vinterns gång och förväntningarna för höstens priser är inte höga. Kött- och mjölkpriserna har också varit svagt sjunkande</w:t>
      </w:r>
      <w:r w:rsidR="007E1DDA" w:rsidRPr="005C6E97">
        <w:rPr>
          <w:lang w:val="sv-SE"/>
        </w:rPr>
        <w:t xml:space="preserve">. Våra möjligheter att påverka priserna till det bättre är begränsade och vi vet alla att det tyvärr inte finns enkla verktyg att ta till för att sätta oss i en bättre position. Fortsättningsvis måste vi jobba med att stärka våra egna bolag, att se till att vi har konsumenternas </w:t>
      </w:r>
      <w:r w:rsidR="007E1DDA" w:rsidRPr="005C6E97">
        <w:rPr>
          <w:lang w:val="sv-SE"/>
        </w:rPr>
        <w:lastRenderedPageBreak/>
        <w:t>förtroende och</w:t>
      </w:r>
      <w:r w:rsidR="0019443E" w:rsidRPr="005C6E97">
        <w:rPr>
          <w:lang w:val="sv-SE"/>
        </w:rPr>
        <w:t xml:space="preserve"> vi måste ännu bara jobba med att få matkedjans alla parter, </w:t>
      </w:r>
      <w:r w:rsidR="00EE5AEE" w:rsidRPr="005C6E97">
        <w:rPr>
          <w:lang w:val="sv-SE"/>
        </w:rPr>
        <w:t>framför allt</w:t>
      </w:r>
      <w:r w:rsidR="0019443E" w:rsidRPr="005C6E97">
        <w:rPr>
          <w:lang w:val="sv-SE"/>
        </w:rPr>
        <w:t xml:space="preserve"> handeln att inse jordbrukets katastrofalt dåliga lönsamhet riskerar på allvar finländska matproduktionen. </w:t>
      </w:r>
    </w:p>
    <w:p w14:paraId="159861D5" w14:textId="0CA432C7" w:rsidR="0019443E" w:rsidRPr="005C6E97" w:rsidRDefault="0019443E">
      <w:pPr>
        <w:rPr>
          <w:lang w:val="sv-SE"/>
        </w:rPr>
      </w:pPr>
      <w:r w:rsidRPr="005C6E97">
        <w:rPr>
          <w:lang w:val="sv-SE"/>
        </w:rPr>
        <w:t xml:space="preserve">Vi förväntar oss också att regeringen förverkligar regeringsprogrammets skrivningar om förbättrad position för jordbruket på livsmedelsmarknaden, reglerna för offentliga upphandlingar och exportsatsningar. </w:t>
      </w:r>
    </w:p>
    <w:p w14:paraId="3B2A8184" w14:textId="0C5BB79D" w:rsidR="0019443E" w:rsidRPr="005C6E97" w:rsidRDefault="0019443E">
      <w:pPr>
        <w:rPr>
          <w:lang w:val="sv-SE"/>
        </w:rPr>
      </w:pPr>
      <w:r w:rsidRPr="005C6E97">
        <w:rPr>
          <w:lang w:val="sv-SE"/>
        </w:rPr>
        <w:t>Vår position förbättras ju inte heller av att det finns för få ljusningar i nationalekonomin</w:t>
      </w:r>
      <w:r w:rsidR="00996602" w:rsidRPr="005C6E97">
        <w:rPr>
          <w:lang w:val="sv-SE"/>
        </w:rPr>
        <w:t xml:space="preserve"> och att konsumenternas köpkraft inte blir bättre</w:t>
      </w:r>
      <w:r w:rsidRPr="005C6E97">
        <w:rPr>
          <w:lang w:val="sv-SE"/>
        </w:rPr>
        <w:t xml:space="preserve">. Om </w:t>
      </w:r>
      <w:proofErr w:type="spellStart"/>
      <w:r w:rsidR="00996602" w:rsidRPr="005C6E97">
        <w:rPr>
          <w:lang w:val="sv-SE"/>
        </w:rPr>
        <w:t>Helsingfors</w:t>
      </w:r>
      <w:r w:rsidRPr="005C6E97">
        <w:rPr>
          <w:lang w:val="sv-SE"/>
        </w:rPr>
        <w:t>-börsens</w:t>
      </w:r>
      <w:proofErr w:type="spellEnd"/>
      <w:r w:rsidRPr="005C6E97">
        <w:rPr>
          <w:lang w:val="sv-SE"/>
        </w:rPr>
        <w:t xml:space="preserve"> kursutveckling är en mätare på hur företagen och näringslivet </w:t>
      </w:r>
      <w:r w:rsidR="00996602" w:rsidRPr="005C6E97">
        <w:rPr>
          <w:lang w:val="sv-SE"/>
        </w:rPr>
        <w:t>mår</w:t>
      </w:r>
      <w:r w:rsidRPr="005C6E97">
        <w:rPr>
          <w:lang w:val="sv-SE"/>
        </w:rPr>
        <w:t xml:space="preserve"> så är utsikterna dåliga. Trots att inflationen har avtagit och räntorna förväntas sjunka så </w:t>
      </w:r>
      <w:r w:rsidR="00996602" w:rsidRPr="005C6E97">
        <w:rPr>
          <w:lang w:val="sv-SE"/>
        </w:rPr>
        <w:t xml:space="preserve">händer det för lite positivt i landet. Metsä Boards inställda fabriksbygge i Kaskö är ett exempel, </w:t>
      </w:r>
      <w:r w:rsidR="00EE5AEE" w:rsidRPr="005C6E97">
        <w:rPr>
          <w:lang w:val="sv-SE"/>
        </w:rPr>
        <w:t>SSAB</w:t>
      </w:r>
      <w:r w:rsidR="00AE05B4" w:rsidRPr="005C6E97">
        <w:rPr>
          <w:lang w:val="sv-SE"/>
        </w:rPr>
        <w:t>:</w:t>
      </w:r>
      <w:r w:rsidR="00EE5AEE" w:rsidRPr="005C6E97">
        <w:rPr>
          <w:lang w:val="sv-SE"/>
        </w:rPr>
        <w:t>s</w:t>
      </w:r>
      <w:r w:rsidR="00996602" w:rsidRPr="005C6E97">
        <w:rPr>
          <w:lang w:val="sv-SE"/>
        </w:rPr>
        <w:t xml:space="preserve"> beslut att investera i Luleå </w:t>
      </w:r>
      <w:proofErr w:type="gramStart"/>
      <w:r w:rsidR="00996602" w:rsidRPr="005C6E97">
        <w:rPr>
          <w:lang w:val="sv-SE"/>
        </w:rPr>
        <w:t>istället</w:t>
      </w:r>
      <w:proofErr w:type="gramEnd"/>
      <w:r w:rsidR="00996602" w:rsidRPr="005C6E97">
        <w:rPr>
          <w:lang w:val="sv-SE"/>
        </w:rPr>
        <w:t xml:space="preserve"> för Brahestad ett annat. Det måste hittas en snabb utväg ur strejkerna till följd av arbetsmarknadskonflikten mellan regeringen och fackförbunden innan konsekvenserna blir orimliga.</w:t>
      </w:r>
    </w:p>
    <w:p w14:paraId="6592DCB0" w14:textId="77777777" w:rsidR="007E1DDA" w:rsidRPr="005C6E97" w:rsidRDefault="007E1DDA">
      <w:pPr>
        <w:rPr>
          <w:lang w:val="sv-SE"/>
        </w:rPr>
      </w:pPr>
    </w:p>
    <w:p w14:paraId="35A28DC2" w14:textId="1428EB44" w:rsidR="00D25FC2" w:rsidRDefault="00D25FC2">
      <w:pPr>
        <w:rPr>
          <w:lang w:val="sv-SE"/>
        </w:rPr>
      </w:pPr>
      <w:r w:rsidRPr="005C6E97">
        <w:rPr>
          <w:lang w:val="sv-SE"/>
        </w:rPr>
        <w:t xml:space="preserve">Denna säsong blir den andra i nya stödsystemet. </w:t>
      </w:r>
      <w:r w:rsidR="00BF2B7A" w:rsidRPr="005C6E97">
        <w:rPr>
          <w:lang w:val="sv-SE"/>
        </w:rPr>
        <w:t xml:space="preserve">Efter första </w:t>
      </w:r>
      <w:r w:rsidR="00F07158" w:rsidRPr="005C6E97">
        <w:rPr>
          <w:lang w:val="sv-SE"/>
        </w:rPr>
        <w:t>året kan</w:t>
      </w:r>
      <w:r w:rsidRPr="005C6E97">
        <w:rPr>
          <w:lang w:val="sv-SE"/>
        </w:rPr>
        <w:t xml:space="preserve"> vi konstatera att bättre kunde det ha gått. </w:t>
      </w:r>
      <w:r w:rsidR="00BF2B7A" w:rsidRPr="005C6E97">
        <w:rPr>
          <w:lang w:val="sv-SE"/>
        </w:rPr>
        <w:t xml:space="preserve">Försämrade stödutbetalningstidtabeller, borttappad kompensation för husdjurs-LFA och minst lika tung </w:t>
      </w:r>
      <w:r w:rsidR="00F07158" w:rsidRPr="005C6E97">
        <w:rPr>
          <w:lang w:val="sv-SE"/>
        </w:rPr>
        <w:t>byråkrati</w:t>
      </w:r>
      <w:r w:rsidR="00BF2B7A" w:rsidRPr="005C6E97">
        <w:rPr>
          <w:lang w:val="sv-SE"/>
        </w:rPr>
        <w:t xml:space="preserve"> är tyvärr några av erfarenheterna, för att inte tala om farsen med satellitövervakningarna. Någon gång borde vi komma till ett liv som bonde med mindre pappersarbete och rädsla för kontroll och med </w:t>
      </w:r>
      <w:r w:rsidR="000302C7" w:rsidRPr="005C6E97">
        <w:rPr>
          <w:lang w:val="sv-SE"/>
        </w:rPr>
        <w:t>me</w:t>
      </w:r>
      <w:r w:rsidR="00BF2B7A" w:rsidRPr="005C6E97">
        <w:rPr>
          <w:lang w:val="sv-SE"/>
        </w:rPr>
        <w:t>r tid</w:t>
      </w:r>
      <w:r w:rsidR="00EA0540" w:rsidRPr="005C6E97">
        <w:rPr>
          <w:lang w:val="sv-SE"/>
        </w:rPr>
        <w:t xml:space="preserve"> och energi</w:t>
      </w:r>
      <w:r w:rsidR="00BF2B7A" w:rsidRPr="005C6E97">
        <w:rPr>
          <w:lang w:val="sv-SE"/>
        </w:rPr>
        <w:t xml:space="preserve"> för att producera</w:t>
      </w:r>
      <w:r w:rsidR="000302C7" w:rsidRPr="005C6E97">
        <w:rPr>
          <w:lang w:val="sv-SE"/>
        </w:rPr>
        <w:t xml:space="preserve"> mat åt folket.</w:t>
      </w:r>
      <w:r w:rsidR="00BF2B7A">
        <w:rPr>
          <w:lang w:val="sv-SE"/>
        </w:rPr>
        <w:t xml:space="preserve"> </w:t>
      </w:r>
    </w:p>
    <w:p w14:paraId="76004379" w14:textId="77777777" w:rsidR="00E86680" w:rsidRDefault="00E86680">
      <w:pPr>
        <w:rPr>
          <w:lang w:val="sv-SE"/>
        </w:rPr>
      </w:pPr>
    </w:p>
    <w:p w14:paraId="67597FD0" w14:textId="77777777" w:rsidR="00E86680" w:rsidRDefault="00E86680">
      <w:pPr>
        <w:rPr>
          <w:lang w:val="sv-SE"/>
        </w:rPr>
      </w:pPr>
    </w:p>
    <w:p w14:paraId="261037AC" w14:textId="3026802C" w:rsidR="00D540D9" w:rsidRPr="00A6671B" w:rsidRDefault="00D540D9" w:rsidP="00D540D9">
      <w:pPr>
        <w:rPr>
          <w:lang w:val="sv-SE"/>
        </w:rPr>
      </w:pPr>
    </w:p>
    <w:sectPr w:rsidR="00D540D9" w:rsidRPr="00A6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F3"/>
    <w:rsid w:val="0001487A"/>
    <w:rsid w:val="000302C7"/>
    <w:rsid w:val="0006649E"/>
    <w:rsid w:val="00071E01"/>
    <w:rsid w:val="00093E83"/>
    <w:rsid w:val="000A5430"/>
    <w:rsid w:val="000B09C5"/>
    <w:rsid w:val="000C0A36"/>
    <w:rsid w:val="000C734F"/>
    <w:rsid w:val="000D0FBE"/>
    <w:rsid w:val="000D684C"/>
    <w:rsid w:val="000F0AD0"/>
    <w:rsid w:val="000F54F3"/>
    <w:rsid w:val="00100D67"/>
    <w:rsid w:val="00105CCD"/>
    <w:rsid w:val="00115889"/>
    <w:rsid w:val="00123A60"/>
    <w:rsid w:val="001370D3"/>
    <w:rsid w:val="001646E4"/>
    <w:rsid w:val="0019443E"/>
    <w:rsid w:val="001B0A4C"/>
    <w:rsid w:val="001B19CD"/>
    <w:rsid w:val="0021272D"/>
    <w:rsid w:val="00212BBD"/>
    <w:rsid w:val="0025427F"/>
    <w:rsid w:val="0025606C"/>
    <w:rsid w:val="0026242B"/>
    <w:rsid w:val="0027256A"/>
    <w:rsid w:val="0028584A"/>
    <w:rsid w:val="00286B67"/>
    <w:rsid w:val="00294D61"/>
    <w:rsid w:val="002B20B6"/>
    <w:rsid w:val="00300F45"/>
    <w:rsid w:val="00300FEA"/>
    <w:rsid w:val="003015D8"/>
    <w:rsid w:val="00320456"/>
    <w:rsid w:val="0034593C"/>
    <w:rsid w:val="003534A6"/>
    <w:rsid w:val="00372ADA"/>
    <w:rsid w:val="0037575B"/>
    <w:rsid w:val="0038371C"/>
    <w:rsid w:val="003879BC"/>
    <w:rsid w:val="00397F0A"/>
    <w:rsid w:val="003D1B70"/>
    <w:rsid w:val="003E375E"/>
    <w:rsid w:val="003F7F18"/>
    <w:rsid w:val="004048A5"/>
    <w:rsid w:val="00471CC4"/>
    <w:rsid w:val="0048636B"/>
    <w:rsid w:val="004A7278"/>
    <w:rsid w:val="004B0315"/>
    <w:rsid w:val="004F7037"/>
    <w:rsid w:val="00515319"/>
    <w:rsid w:val="005375FF"/>
    <w:rsid w:val="00562F80"/>
    <w:rsid w:val="0059307E"/>
    <w:rsid w:val="005C6E97"/>
    <w:rsid w:val="005D5C99"/>
    <w:rsid w:val="005F6D58"/>
    <w:rsid w:val="0064621B"/>
    <w:rsid w:val="00652B10"/>
    <w:rsid w:val="00693A92"/>
    <w:rsid w:val="006A0084"/>
    <w:rsid w:val="006B2A3F"/>
    <w:rsid w:val="006C5409"/>
    <w:rsid w:val="00731CB9"/>
    <w:rsid w:val="00733A72"/>
    <w:rsid w:val="00733BE7"/>
    <w:rsid w:val="007451F8"/>
    <w:rsid w:val="0075364D"/>
    <w:rsid w:val="0075506F"/>
    <w:rsid w:val="0075518B"/>
    <w:rsid w:val="00757046"/>
    <w:rsid w:val="00770E1E"/>
    <w:rsid w:val="00775E68"/>
    <w:rsid w:val="00780227"/>
    <w:rsid w:val="007E1DDA"/>
    <w:rsid w:val="007E3472"/>
    <w:rsid w:val="00813715"/>
    <w:rsid w:val="0082502D"/>
    <w:rsid w:val="00861EE2"/>
    <w:rsid w:val="0087502D"/>
    <w:rsid w:val="00885229"/>
    <w:rsid w:val="008B2727"/>
    <w:rsid w:val="008C0FB8"/>
    <w:rsid w:val="008E3ED0"/>
    <w:rsid w:val="00934EBE"/>
    <w:rsid w:val="00957CB8"/>
    <w:rsid w:val="009663B2"/>
    <w:rsid w:val="00976A5E"/>
    <w:rsid w:val="00995CB2"/>
    <w:rsid w:val="00996602"/>
    <w:rsid w:val="009C7BED"/>
    <w:rsid w:val="009D0343"/>
    <w:rsid w:val="009E38EC"/>
    <w:rsid w:val="00A17250"/>
    <w:rsid w:val="00A3770B"/>
    <w:rsid w:val="00A566DC"/>
    <w:rsid w:val="00A6671B"/>
    <w:rsid w:val="00A71298"/>
    <w:rsid w:val="00A72DD5"/>
    <w:rsid w:val="00AB1D4A"/>
    <w:rsid w:val="00AC21AD"/>
    <w:rsid w:val="00AC48D4"/>
    <w:rsid w:val="00AD3ABC"/>
    <w:rsid w:val="00AE05B4"/>
    <w:rsid w:val="00AE2934"/>
    <w:rsid w:val="00AE5D25"/>
    <w:rsid w:val="00B20811"/>
    <w:rsid w:val="00B31F93"/>
    <w:rsid w:val="00B57FE0"/>
    <w:rsid w:val="00B674F5"/>
    <w:rsid w:val="00B857FF"/>
    <w:rsid w:val="00BA1D63"/>
    <w:rsid w:val="00BC0A2E"/>
    <w:rsid w:val="00BE281B"/>
    <w:rsid w:val="00BF2B7A"/>
    <w:rsid w:val="00C0548B"/>
    <w:rsid w:val="00C172DA"/>
    <w:rsid w:val="00C25B84"/>
    <w:rsid w:val="00C27F54"/>
    <w:rsid w:val="00C3137C"/>
    <w:rsid w:val="00C550F1"/>
    <w:rsid w:val="00CF0BBF"/>
    <w:rsid w:val="00D150D8"/>
    <w:rsid w:val="00D25FC2"/>
    <w:rsid w:val="00D31D18"/>
    <w:rsid w:val="00D53D10"/>
    <w:rsid w:val="00D540D9"/>
    <w:rsid w:val="00D6208D"/>
    <w:rsid w:val="00D80F1C"/>
    <w:rsid w:val="00DD632B"/>
    <w:rsid w:val="00E14DCB"/>
    <w:rsid w:val="00E21931"/>
    <w:rsid w:val="00E42FBB"/>
    <w:rsid w:val="00E57FC2"/>
    <w:rsid w:val="00E70E11"/>
    <w:rsid w:val="00E75880"/>
    <w:rsid w:val="00E80B34"/>
    <w:rsid w:val="00E86680"/>
    <w:rsid w:val="00E93DD7"/>
    <w:rsid w:val="00EA0540"/>
    <w:rsid w:val="00EC217A"/>
    <w:rsid w:val="00ED74A2"/>
    <w:rsid w:val="00EE4102"/>
    <w:rsid w:val="00EE5AEE"/>
    <w:rsid w:val="00EF1840"/>
    <w:rsid w:val="00EF32A7"/>
    <w:rsid w:val="00F028D0"/>
    <w:rsid w:val="00F0696C"/>
    <w:rsid w:val="00F07158"/>
    <w:rsid w:val="00F11EE7"/>
    <w:rsid w:val="00F27584"/>
    <w:rsid w:val="00F519A1"/>
    <w:rsid w:val="00F66FE2"/>
    <w:rsid w:val="00F7395E"/>
    <w:rsid w:val="00F75012"/>
    <w:rsid w:val="00F77DCE"/>
    <w:rsid w:val="00F910CD"/>
    <w:rsid w:val="00FA5540"/>
    <w:rsid w:val="00FD5A3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7296"/>
  <w15:chartTrackingRefBased/>
  <w15:docId w15:val="{E43D3944-6D3A-4BA3-800E-3D702204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795</Words>
  <Characters>4214</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dc:creator>
  <cp:keywords/>
  <dc:description/>
  <cp:lastModifiedBy>Mia Wikström</cp:lastModifiedBy>
  <cp:revision>10</cp:revision>
  <cp:lastPrinted>2024-04-02T18:15:00Z</cp:lastPrinted>
  <dcterms:created xsi:type="dcterms:W3CDTF">2024-04-02T18:47:00Z</dcterms:created>
  <dcterms:modified xsi:type="dcterms:W3CDTF">2024-04-03T10:35:00Z</dcterms:modified>
</cp:coreProperties>
</file>